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E9C" w:rsidRDefault="00154E9C">
      <w:bookmarkStart w:id="0" w:name="_GoBack"/>
      <w:bookmarkEnd w:id="0"/>
    </w:p>
    <w:p w:rsidR="00154E9C" w:rsidRDefault="004A0477">
      <w:pPr>
        <w:jc w:val="center"/>
      </w:pPr>
      <w:r>
        <w:rPr>
          <w:rFonts w:ascii="Times New Roman" w:eastAsia="Times New Roman" w:hAnsi="Times New Roman" w:cs="Times New Roman"/>
          <w:b/>
          <w:sz w:val="24"/>
          <w:szCs w:val="24"/>
        </w:rPr>
        <w:t>Vanceboro Farm Life</w:t>
      </w:r>
    </w:p>
    <w:p w:rsidR="00154E9C" w:rsidRDefault="004A0477">
      <w:pPr>
        <w:jc w:val="center"/>
      </w:pPr>
      <w:r>
        <w:rPr>
          <w:rFonts w:ascii="Times New Roman" w:eastAsia="Times New Roman" w:hAnsi="Times New Roman" w:cs="Times New Roman"/>
          <w:b/>
          <w:sz w:val="24"/>
          <w:szCs w:val="24"/>
        </w:rPr>
        <w:t>December AIG Newsletter</w:t>
      </w:r>
    </w:p>
    <w:p w:rsidR="00154E9C" w:rsidRDefault="00154E9C">
      <w:pPr>
        <w:jc w:val="center"/>
      </w:pPr>
    </w:p>
    <w:p w:rsidR="00154E9C" w:rsidRDefault="004A0477">
      <w:pPr>
        <w:ind w:firstLine="720"/>
      </w:pPr>
      <w:r>
        <w:rPr>
          <w:rFonts w:ascii="Times New Roman" w:eastAsia="Times New Roman" w:hAnsi="Times New Roman" w:cs="Times New Roman"/>
          <w:sz w:val="24"/>
          <w:szCs w:val="24"/>
        </w:rPr>
        <w:t>I am at VFL all day Tuesdays. Since I am not at school on a regular basis, the easiest and fastest way to contact me is through email. (</w:t>
      </w:r>
      <w:proofErr w:type="gramStart"/>
      <w:r>
        <w:rPr>
          <w:rFonts w:ascii="Times New Roman" w:eastAsia="Times New Roman" w:hAnsi="Times New Roman" w:cs="Times New Roman"/>
          <w:sz w:val="24"/>
          <w:szCs w:val="24"/>
        </w:rPr>
        <w:t>t</w:t>
      </w:r>
      <w:proofErr w:type="gramEnd"/>
      <w:r>
        <w:fldChar w:fldCharType="begin"/>
      </w:r>
      <w:r>
        <w:instrText xml:space="preserve"> HYPERLINK "mailto:Tina.west@cravenk12.org" \h </w:instrText>
      </w:r>
      <w:r>
        <w:fldChar w:fldCharType="separate"/>
      </w:r>
      <w:r>
        <w:rPr>
          <w:rFonts w:ascii="Times New Roman" w:eastAsia="Times New Roman" w:hAnsi="Times New Roman" w:cs="Times New Roman"/>
          <w:color w:val="1155CC"/>
          <w:sz w:val="24"/>
          <w:szCs w:val="24"/>
          <w:u w:val="single"/>
        </w:rPr>
        <w:t>ina.west@cravenk12.org</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154E9C" w:rsidRDefault="004A0477">
      <w:pPr>
        <w:ind w:firstLine="720"/>
      </w:pPr>
      <w:r>
        <w:rPr>
          <w:rFonts w:ascii="Times New Roman" w:eastAsia="Times New Roman" w:hAnsi="Times New Roman" w:cs="Times New Roman"/>
          <w:sz w:val="24"/>
          <w:szCs w:val="24"/>
        </w:rPr>
        <w:t>Each of my classes has a Google classroom. If you would like to see what your student is working on in AIG, please ask your student to login to his/her Google classroom at home.</w:t>
      </w:r>
    </w:p>
    <w:p w:rsidR="00154E9C" w:rsidRDefault="004A0477">
      <w:r>
        <w:rPr>
          <w:rFonts w:ascii="Times New Roman" w:eastAsia="Times New Roman" w:hAnsi="Times New Roman" w:cs="Times New Roman"/>
          <w:sz w:val="24"/>
          <w:szCs w:val="24"/>
        </w:rPr>
        <w:t>Please visit my website at</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w:t>
      </w:r>
    </w:p>
    <w:p w:rsidR="00154E9C" w:rsidRDefault="004A0477">
      <w:pPr>
        <w:ind w:firstLine="720"/>
      </w:pPr>
      <w:r>
        <w:rPr>
          <w:rFonts w:ascii="Times New Roman" w:eastAsia="Times New Roman" w:hAnsi="Times New Roman" w:cs="Times New Roman"/>
          <w:sz w:val="24"/>
          <w:szCs w:val="24"/>
        </w:rPr>
        <w:t>With Christmas holidays this month, I will only get to see each of my classes three times this month and that is only if there are no interruptions such as testing.</w:t>
      </w:r>
    </w:p>
    <w:p w:rsidR="00154E9C" w:rsidRDefault="00154E9C"/>
    <w:p w:rsidR="00154E9C" w:rsidRDefault="00154E9C"/>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54E9C">
        <w:tc>
          <w:tcPr>
            <w:tcW w:w="5400" w:type="dxa"/>
            <w:tcMar>
              <w:top w:w="100" w:type="dxa"/>
              <w:left w:w="100" w:type="dxa"/>
              <w:bottom w:w="100" w:type="dxa"/>
              <w:right w:w="100" w:type="dxa"/>
            </w:tcMar>
          </w:tcPr>
          <w:p w:rsidR="00154E9C" w:rsidRDefault="004A0477">
            <w:pPr>
              <w:widowControl w:val="0"/>
              <w:spacing w:line="240" w:lineRule="auto"/>
            </w:pPr>
            <w:r>
              <w:rPr>
                <w:rFonts w:ascii="Times New Roman" w:eastAsia="Times New Roman" w:hAnsi="Times New Roman" w:cs="Times New Roman"/>
                <w:b/>
                <w:sz w:val="28"/>
                <w:szCs w:val="28"/>
              </w:rPr>
              <w:t>Reading Scholar</w:t>
            </w:r>
            <w:r>
              <w:rPr>
                <w:rFonts w:ascii="Times New Roman" w:eastAsia="Times New Roman" w:hAnsi="Times New Roman" w:cs="Times New Roman"/>
                <w:b/>
                <w:sz w:val="28"/>
                <w:szCs w:val="28"/>
              </w:rPr>
              <w:t>s:</w:t>
            </w:r>
          </w:p>
          <w:p w:rsidR="00154E9C" w:rsidRDefault="004A0477">
            <w:pPr>
              <w:widowControl w:val="0"/>
              <w:spacing w:line="240" w:lineRule="auto"/>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The Junior Great Books (JGB) program uses a method of interpretive reading and discussion known as Shared Inquiry. Students explore each selection through a</w:t>
            </w:r>
            <w:r>
              <w:rPr>
                <w:rFonts w:ascii="Times New Roman" w:eastAsia="Times New Roman" w:hAnsi="Times New Roman" w:cs="Times New Roman"/>
                <w:sz w:val="24"/>
                <w:szCs w:val="24"/>
              </w:rPr>
              <w:t xml:space="preserve"> sequence of activities that includes two readings, directed note taking, Shared Inquiry discussion, and writing. I will elaborate more on each of these individual activities in future newsletters.</w:t>
            </w:r>
          </w:p>
          <w:p w:rsidR="00154E9C" w:rsidRDefault="004A0477">
            <w:pPr>
              <w:widowControl w:val="0"/>
              <w:spacing w:line="240" w:lineRule="auto"/>
            </w:pPr>
            <w:r>
              <w:rPr>
                <w:rFonts w:ascii="Times New Roman" w:eastAsia="Times New Roman" w:hAnsi="Times New Roman" w:cs="Times New Roman"/>
                <w:sz w:val="24"/>
                <w:szCs w:val="24"/>
              </w:rPr>
              <w:t xml:space="preserve"> </w:t>
            </w:r>
          </w:p>
          <w:p w:rsidR="00154E9C" w:rsidRDefault="004A0477">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“The Gold Coin” by Alma</w:t>
            </w:r>
            <w:r>
              <w:rPr>
                <w:rFonts w:ascii="Times New Roman" w:eastAsia="Times New Roman" w:hAnsi="Times New Roman" w:cs="Times New Roman"/>
                <w:sz w:val="24"/>
                <w:szCs w:val="24"/>
              </w:rPr>
              <w:t xml:space="preserve"> Flor Ada.</w:t>
            </w:r>
          </w:p>
          <w:p w:rsidR="00154E9C" w:rsidRDefault="004A0477">
            <w:pPr>
              <w:widowControl w:val="0"/>
              <w:spacing w:line="240" w:lineRule="auto"/>
            </w:pPr>
            <w:r>
              <w:rPr>
                <w:rFonts w:ascii="Times New Roman" w:eastAsia="Times New Roman" w:hAnsi="Times New Roman" w:cs="Times New Roman"/>
                <w:sz w:val="24"/>
                <w:szCs w:val="24"/>
              </w:rPr>
              <w:t xml:space="preserve"> </w:t>
            </w:r>
          </w:p>
          <w:p w:rsidR="00154E9C" w:rsidRDefault="004A0477">
            <w:pPr>
              <w:widowControl w:val="0"/>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w:t>
            </w:r>
            <w:proofErr w:type="spellStart"/>
            <w:r>
              <w:rPr>
                <w:rFonts w:ascii="Times New Roman" w:eastAsia="Times New Roman" w:hAnsi="Times New Roman" w:cs="Times New Roman"/>
                <w:sz w:val="24"/>
                <w:szCs w:val="24"/>
              </w:rPr>
              <w:t>Kaddo’s</w:t>
            </w:r>
            <w:proofErr w:type="spellEnd"/>
            <w:r>
              <w:rPr>
                <w:rFonts w:ascii="Times New Roman" w:eastAsia="Times New Roman" w:hAnsi="Times New Roman" w:cs="Times New Roman"/>
                <w:sz w:val="24"/>
                <w:szCs w:val="24"/>
              </w:rPr>
              <w:t xml:space="preserve"> Wall”, a West African folktale.)</w:t>
            </w:r>
          </w:p>
          <w:p w:rsidR="00154E9C" w:rsidRDefault="00154E9C">
            <w:pPr>
              <w:widowControl w:val="0"/>
              <w:spacing w:line="240" w:lineRule="auto"/>
            </w:pPr>
          </w:p>
        </w:tc>
        <w:tc>
          <w:tcPr>
            <w:tcW w:w="5400" w:type="dxa"/>
            <w:tcMar>
              <w:top w:w="100" w:type="dxa"/>
              <w:left w:w="100" w:type="dxa"/>
              <w:bottom w:w="100" w:type="dxa"/>
              <w:right w:w="100" w:type="dxa"/>
            </w:tcMar>
          </w:tcPr>
          <w:p w:rsidR="00154E9C" w:rsidRDefault="004A0477">
            <w:pPr>
              <w:widowControl w:val="0"/>
              <w:spacing w:line="240" w:lineRule="auto"/>
            </w:pPr>
            <w:r>
              <w:rPr>
                <w:rFonts w:ascii="Times New Roman" w:eastAsia="Times New Roman" w:hAnsi="Times New Roman" w:cs="Times New Roman"/>
                <w:b/>
                <w:sz w:val="28"/>
                <w:szCs w:val="28"/>
              </w:rPr>
              <w:t>Socratic Scholars:</w:t>
            </w:r>
          </w:p>
          <w:p w:rsidR="00154E9C" w:rsidRDefault="004A0477">
            <w:pPr>
              <w:widowControl w:val="0"/>
              <w:spacing w:line="240" w:lineRule="auto"/>
            </w:pPr>
            <w:r>
              <w:rPr>
                <w:rFonts w:ascii="Times New Roman" w:eastAsia="Times New Roman" w:hAnsi="Times New Roman" w:cs="Times New Roman"/>
                <w:sz w:val="24"/>
                <w:szCs w:val="24"/>
              </w:rPr>
              <w:t xml:space="preserve">I have uploaded the </w:t>
            </w:r>
            <w:proofErr w:type="spellStart"/>
            <w:r>
              <w:rPr>
                <w:rFonts w:ascii="Times New Roman" w:eastAsia="Times New Roman" w:hAnsi="Times New Roman" w:cs="Times New Roman"/>
                <w:sz w:val="24"/>
                <w:szCs w:val="24"/>
              </w:rPr>
              <w:t>Wonderopolis</w:t>
            </w:r>
            <w:proofErr w:type="spellEnd"/>
            <w:r>
              <w:rPr>
                <w:rFonts w:ascii="Times New Roman" w:eastAsia="Times New Roman" w:hAnsi="Times New Roman" w:cs="Times New Roman"/>
                <w:sz w:val="24"/>
                <w:szCs w:val="24"/>
              </w:rPr>
              <w:t xml:space="preserve"> presents the Socratic Scholars create to my webpage (</w:t>
            </w:r>
            <w:hyperlink r:id="rId7">
              <w:r>
                <w:rPr>
                  <w:rFonts w:ascii="Times New Roman" w:eastAsia="Times New Roman" w:hAnsi="Times New Roman" w:cs="Times New Roman"/>
                  <w:color w:val="1155CC"/>
                  <w:sz w:val="24"/>
                  <w:szCs w:val="24"/>
                  <w:u w:val="single"/>
                </w:rPr>
                <w:t>http://jwswest.w</w:t>
              </w:r>
              <w:r>
                <w:rPr>
                  <w:rFonts w:ascii="Times New Roman" w:eastAsia="Times New Roman" w:hAnsi="Times New Roman" w:cs="Times New Roman"/>
                  <w:color w:val="1155CC"/>
                  <w:sz w:val="24"/>
                  <w:szCs w:val="24"/>
                  <w:u w:val="single"/>
                </w:rPr>
                <w:t>eebly.com/</w:t>
              </w:r>
            </w:hyperlink>
            <w:r>
              <w:rPr>
                <w:rFonts w:ascii="Times New Roman" w:eastAsia="Times New Roman" w:hAnsi="Times New Roman" w:cs="Times New Roman"/>
                <w:sz w:val="24"/>
                <w:szCs w:val="24"/>
              </w:rPr>
              <w:t>). Be sure to go to “</w:t>
            </w:r>
            <w:r>
              <w:rPr>
                <w:rFonts w:ascii="Times New Roman" w:eastAsia="Times New Roman" w:hAnsi="Times New Roman" w:cs="Times New Roman"/>
                <w:b/>
                <w:sz w:val="24"/>
                <w:szCs w:val="24"/>
              </w:rPr>
              <w:t>more”</w:t>
            </w:r>
            <w:r>
              <w:rPr>
                <w:rFonts w:ascii="Times New Roman" w:eastAsia="Times New Roman" w:hAnsi="Times New Roman" w:cs="Times New Roman"/>
                <w:sz w:val="24"/>
                <w:szCs w:val="24"/>
              </w:rPr>
              <w:t xml:space="preserve"> in the menu bar and select </w:t>
            </w:r>
            <w:r>
              <w:rPr>
                <w:rFonts w:ascii="Times New Roman" w:eastAsia="Times New Roman" w:hAnsi="Times New Roman" w:cs="Times New Roman"/>
                <w:b/>
                <w:sz w:val="24"/>
                <w:szCs w:val="24"/>
              </w:rPr>
              <w:t xml:space="preserve">VFL presentations. </w:t>
            </w:r>
            <w:r>
              <w:rPr>
                <w:rFonts w:ascii="Times New Roman" w:eastAsia="Times New Roman" w:hAnsi="Times New Roman" w:cs="Times New Roman"/>
                <w:sz w:val="24"/>
                <w:szCs w:val="24"/>
              </w:rPr>
              <w:t xml:space="preserve">You should be able to click on the file with your students name and see the presentation. Please understand that these presentations are exactly as they were submitted to me. Do not be surprised if you find errors. Students do not like to go back and edit </w:t>
            </w:r>
            <w:r>
              <w:rPr>
                <w:rFonts w:ascii="Times New Roman" w:eastAsia="Times New Roman" w:hAnsi="Times New Roman" w:cs="Times New Roman"/>
                <w:sz w:val="24"/>
                <w:szCs w:val="24"/>
              </w:rPr>
              <w:t>their work.</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 xml:space="preserve">We are working on and engineering unit titled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 engineering unit from the National Center for Technological Literacy. In this unit, students will explore the connections between the</w:t>
            </w:r>
            <w:r>
              <w:rPr>
                <w:rFonts w:ascii="Times New Roman" w:eastAsia="Times New Roman" w:hAnsi="Times New Roman" w:cs="Times New Roman"/>
                <w:sz w:val="24"/>
                <w:szCs w:val="24"/>
              </w:rPr>
              <w:t xml:space="preserve"> properties of magnets, the technological innovation of the maglev train, and the field of transportation engineering. We will most likely be working on this unit December and January.</w:t>
            </w:r>
          </w:p>
          <w:p w:rsidR="00154E9C" w:rsidRDefault="00154E9C">
            <w:pPr>
              <w:widowControl w:val="0"/>
              <w:spacing w:line="240" w:lineRule="auto"/>
            </w:pPr>
          </w:p>
        </w:tc>
      </w:tr>
    </w:tbl>
    <w:p w:rsidR="00154E9C" w:rsidRDefault="00154E9C"/>
    <w:p w:rsidR="00154E9C" w:rsidRDefault="00154E9C"/>
    <w:p w:rsidR="00154E9C" w:rsidRDefault="00154E9C"/>
    <w:p w:rsidR="00154E9C" w:rsidRDefault="00154E9C"/>
    <w:p w:rsidR="00154E9C" w:rsidRDefault="00154E9C"/>
    <w:p w:rsidR="00154E9C" w:rsidRDefault="00154E9C"/>
    <w:p w:rsidR="00154E9C" w:rsidRDefault="00154E9C"/>
    <w:p w:rsidR="00154E9C" w:rsidRDefault="00154E9C"/>
    <w:p w:rsidR="00154E9C" w:rsidRDefault="00154E9C"/>
    <w:p w:rsidR="00154E9C" w:rsidRDefault="00154E9C"/>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54E9C">
        <w:tc>
          <w:tcPr>
            <w:tcW w:w="10800" w:type="dxa"/>
            <w:tcMar>
              <w:top w:w="100" w:type="dxa"/>
              <w:left w:w="100" w:type="dxa"/>
              <w:bottom w:w="100" w:type="dxa"/>
              <w:right w:w="100" w:type="dxa"/>
            </w:tcMar>
          </w:tcPr>
          <w:p w:rsidR="00154E9C" w:rsidRDefault="004A0477">
            <w:pPr>
              <w:widowControl w:val="0"/>
              <w:spacing w:line="240" w:lineRule="auto"/>
            </w:pPr>
            <w:r>
              <w:rPr>
                <w:b/>
                <w:sz w:val="28"/>
                <w:szCs w:val="28"/>
              </w:rPr>
              <w:t>4</w:t>
            </w:r>
            <w:r>
              <w:rPr>
                <w:b/>
                <w:sz w:val="28"/>
                <w:szCs w:val="28"/>
                <w:vertAlign w:val="superscript"/>
              </w:rPr>
              <w:t>th</w:t>
            </w:r>
            <w:r>
              <w:rPr>
                <w:b/>
                <w:sz w:val="28"/>
                <w:szCs w:val="28"/>
              </w:rPr>
              <w:t xml:space="preserve"> Grade Math Scholars:</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w:t>
            </w:r>
            <w:proofErr w:type="gramStart"/>
            <w:r>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u w:val="single"/>
              </w:rPr>
              <w:t>No</w:t>
            </w:r>
            <w:proofErr w:type="gramEnd"/>
            <w:r>
              <w:rPr>
                <w:rFonts w:ascii="Times New Roman" w:eastAsia="Times New Roman" w:hAnsi="Times New Roman" w:cs="Times New Roman"/>
                <w:sz w:val="24"/>
                <w:szCs w:val="24"/>
                <w:u w:val="single"/>
              </w:rPr>
              <w:t xml:space="preserve"> Problem! Taking the Problem Out of Mathematical Problem Solving. </w:t>
            </w:r>
            <w:r>
              <w:rPr>
                <w:rFonts w:ascii="Times New Roman" w:eastAsia="Times New Roman" w:hAnsi="Times New Roman" w:cs="Times New Roman"/>
                <w:sz w:val="24"/>
                <w:szCs w:val="24"/>
              </w:rPr>
              <w:lastRenderedPageBreak/>
              <w:t>Students cover eight problem solving strategies. They are:</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Guess and check                             </w:t>
            </w:r>
            <w:r>
              <w:rPr>
                <w:rFonts w:ascii="Times New Roman" w:eastAsia="Times New Roman" w:hAnsi="Times New Roman" w:cs="Times New Roman"/>
                <w:sz w:val="24"/>
                <w:szCs w:val="24"/>
              </w:rPr>
              <w:tab/>
              <w:t>5. Simplify or work backwards</w:t>
            </w:r>
          </w:p>
          <w:p w:rsidR="00154E9C" w:rsidRDefault="004A0477">
            <w:pPr>
              <w:widowControl w:val="0"/>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Make a table    </w:t>
            </w:r>
            <w:r>
              <w:rPr>
                <w:rFonts w:ascii="Times New Roman" w:eastAsia="Times New Roman" w:hAnsi="Times New Roman" w:cs="Times New Roman"/>
                <w:sz w:val="24"/>
                <w:szCs w:val="24"/>
              </w:rPr>
              <w:t xml:space="preserve">                                6. Make a diagram or drawing</w:t>
            </w:r>
          </w:p>
          <w:p w:rsidR="00154E9C" w:rsidRDefault="004A0477">
            <w:pPr>
              <w:widowControl w:val="0"/>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an organized list                    7. Act out or use manipulatives</w:t>
            </w:r>
          </w:p>
          <w:p w:rsidR="00154E9C" w:rsidRDefault="004A0477">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Look for a pattern                           </w:t>
            </w:r>
            <w:r>
              <w:rPr>
                <w:rFonts w:ascii="Times New Roman" w:eastAsia="Times New Roman" w:hAnsi="Times New Roman" w:cs="Times New Roman"/>
                <w:sz w:val="24"/>
                <w:szCs w:val="24"/>
              </w:rPr>
              <w:tab/>
              <w:t>8. Use logic</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 xml:space="preserve">Students are presented with six problems for each strategy. The problems get progressively more difficult as they work through them. Students have to share how they solve the problems with the class. The students have completed the first three strategies. </w:t>
            </w:r>
            <w:r>
              <w:rPr>
                <w:rFonts w:ascii="Times New Roman" w:eastAsia="Times New Roman" w:hAnsi="Times New Roman" w:cs="Times New Roman"/>
                <w:sz w:val="24"/>
                <w:szCs w:val="24"/>
              </w:rPr>
              <w:t>We are will be working on the 4th and 5th strategy in December. The problems they are currently working on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look for a pattern:</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i/>
                <w:sz w:val="24"/>
                <w:szCs w:val="24"/>
              </w:rPr>
              <w:t xml:space="preserve">          Butcher Block was trying</w:t>
            </w:r>
            <w:r>
              <w:rPr>
                <w:rFonts w:ascii="Times New Roman" w:eastAsia="Times New Roman" w:hAnsi="Times New Roman" w:cs="Times New Roman"/>
                <w:i/>
                <w:sz w:val="24"/>
                <w:szCs w:val="24"/>
              </w:rPr>
              <w:t xml:space="preserve"> to figure out the following patterns. Help Butch by supplying the next 2 </w:t>
            </w:r>
          </w:p>
          <w:p w:rsidR="00154E9C" w:rsidRDefault="004A0477">
            <w:pPr>
              <w:widowControl w:val="0"/>
              <w:spacing w:line="24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numbers</w:t>
            </w:r>
            <w:proofErr w:type="gramEnd"/>
            <w:r>
              <w:rPr>
                <w:rFonts w:ascii="Times New Roman" w:eastAsia="Times New Roman" w:hAnsi="Times New Roman" w:cs="Times New Roman"/>
                <w:i/>
                <w:sz w:val="24"/>
                <w:szCs w:val="24"/>
              </w:rPr>
              <w:t xml:space="preserve"> or letters for each sequence and describing the pattern for each sequence.</w:t>
            </w:r>
          </w:p>
          <w:p w:rsidR="00154E9C" w:rsidRDefault="00154E9C">
            <w:pPr>
              <w:widowControl w:val="0"/>
              <w:spacing w:line="240" w:lineRule="auto"/>
            </w:pP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1, 4, 9, 16,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B, C, E, F, H, I,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!00, 52, 28, 16,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Z, 1, W, 3 T, 5,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1, 5, 10, 14, 28,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5, 8, 6, 9, 7, ___, ___</w:t>
            </w:r>
          </w:p>
          <w:p w:rsidR="00154E9C" w:rsidRDefault="004A0477">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at, bad, cats, _____, _____</w:t>
            </w:r>
          </w:p>
          <w:p w:rsidR="00154E9C" w:rsidRDefault="004A0477">
            <w:pPr>
              <w:widowControl w:val="0"/>
              <w:spacing w:line="240" w:lineRule="auto"/>
            </w:pPr>
            <w:r>
              <w:rPr>
                <w:rFonts w:ascii="Times New Roman" w:eastAsia="Times New Roman" w:hAnsi="Times New Roman" w:cs="Times New Roman"/>
                <w:i/>
                <w:sz w:val="20"/>
                <w:szCs w:val="20"/>
              </w:rPr>
              <w:t xml:space="preserve">   </w:t>
            </w:r>
          </w:p>
          <w:p w:rsidR="00154E9C" w:rsidRDefault="004A0477">
            <w:pPr>
              <w:widowControl w:val="0"/>
              <w:spacing w:line="240" w:lineRule="auto"/>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simplifying or working backward:</w:t>
            </w:r>
          </w:p>
          <w:p w:rsidR="00154E9C" w:rsidRDefault="004A0477">
            <w:pPr>
              <w:widowControl w:val="0"/>
              <w:spacing w:line="240" w:lineRule="auto"/>
            </w:pPr>
            <w:r>
              <w:rPr>
                <w:rFonts w:ascii="Times New Roman" w:eastAsia="Times New Roman" w:hAnsi="Times New Roman" w:cs="Times New Roman"/>
                <w:i/>
                <w:sz w:val="24"/>
                <w:szCs w:val="24"/>
              </w:rPr>
              <w:t xml:space="preserve">         </w:t>
            </w:r>
          </w:p>
          <w:p w:rsidR="00154E9C" w:rsidRDefault="004A0477">
            <w:pPr>
              <w:widowControl w:val="0"/>
              <w:spacing w:line="240" w:lineRule="auto"/>
              <w:ind w:hanging="15"/>
            </w:pPr>
            <w:r>
              <w:rPr>
                <w:rFonts w:ascii="Times New Roman" w:eastAsia="Times New Roman" w:hAnsi="Times New Roman" w:cs="Times New Roman"/>
                <w:i/>
                <w:sz w:val="24"/>
                <w:szCs w:val="24"/>
              </w:rPr>
              <w:t xml:space="preserve">         Teacher, Hope Springs, entered the Eternal Preschool at 8</w:t>
            </w:r>
            <w:r>
              <w:rPr>
                <w:rFonts w:ascii="Times New Roman" w:eastAsia="Times New Roman" w:hAnsi="Times New Roman" w:cs="Times New Roman"/>
                <w:i/>
                <w:sz w:val="24"/>
                <w:szCs w:val="24"/>
              </w:rPr>
              <w:t xml:space="preserve"> a.m. on a Monday morning just in time to</w:t>
            </w:r>
          </w:p>
          <w:p w:rsidR="00154E9C" w:rsidRDefault="004A0477">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witness</w:t>
            </w:r>
            <w:proofErr w:type="gramEnd"/>
            <w:r>
              <w:rPr>
                <w:rFonts w:ascii="Times New Roman" w:eastAsia="Times New Roman" w:hAnsi="Times New Roman" w:cs="Times New Roman"/>
                <w:i/>
                <w:sz w:val="24"/>
                <w:szCs w:val="24"/>
              </w:rPr>
              <w:t xml:space="preserve"> what turned out to be a flu epidemic at school. Bu 8:30 a.m., half the children were sent home </w:t>
            </w:r>
          </w:p>
          <w:p w:rsidR="00154E9C" w:rsidRDefault="004A0477">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sick</w:t>
            </w:r>
            <w:proofErr w:type="gramEnd"/>
            <w:r>
              <w:rPr>
                <w:rFonts w:ascii="Times New Roman" w:eastAsia="Times New Roman" w:hAnsi="Times New Roman" w:cs="Times New Roman"/>
                <w:i/>
                <w:sz w:val="24"/>
                <w:szCs w:val="24"/>
              </w:rPr>
              <w:t>. By 9:30 a.m., half the remaining children were sent home. By 10:30 a.m., half of the r</w:t>
            </w:r>
            <w:r>
              <w:rPr>
                <w:rFonts w:ascii="Times New Roman" w:eastAsia="Times New Roman" w:hAnsi="Times New Roman" w:cs="Times New Roman"/>
                <w:i/>
                <w:sz w:val="24"/>
                <w:szCs w:val="24"/>
              </w:rPr>
              <w:t xml:space="preserve">emaining </w:t>
            </w:r>
          </w:p>
          <w:p w:rsidR="00154E9C" w:rsidRDefault="004A0477">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children</w:t>
            </w:r>
            <w:proofErr w:type="gramEnd"/>
            <w:r>
              <w:rPr>
                <w:rFonts w:ascii="Times New Roman" w:eastAsia="Times New Roman" w:hAnsi="Times New Roman" w:cs="Times New Roman"/>
                <w:i/>
                <w:sz w:val="24"/>
                <w:szCs w:val="24"/>
              </w:rPr>
              <w:t xml:space="preserve"> were sent home. By that time it was lunchtime and there were only two children left. How many</w:t>
            </w:r>
          </w:p>
          <w:p w:rsidR="00154E9C" w:rsidRDefault="004A0477">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students</w:t>
            </w:r>
            <w:proofErr w:type="gramEnd"/>
            <w:r>
              <w:rPr>
                <w:rFonts w:ascii="Times New Roman" w:eastAsia="Times New Roman" w:hAnsi="Times New Roman" w:cs="Times New Roman"/>
                <w:i/>
                <w:sz w:val="24"/>
                <w:szCs w:val="24"/>
              </w:rPr>
              <w:t xml:space="preserve"> were in the class at the beginning of the day?</w:t>
            </w:r>
          </w:p>
          <w:p w:rsidR="00154E9C" w:rsidRDefault="00154E9C">
            <w:pPr>
              <w:widowControl w:val="0"/>
              <w:spacing w:line="240" w:lineRule="auto"/>
              <w:ind w:hanging="15"/>
            </w:pP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 xml:space="preserve">           </w:t>
            </w:r>
          </w:p>
        </w:tc>
      </w:tr>
      <w:tr w:rsidR="00154E9C">
        <w:trPr>
          <w:trHeight w:val="7860"/>
        </w:trPr>
        <w:tc>
          <w:tcPr>
            <w:tcW w:w="10800" w:type="dxa"/>
            <w:tcMar>
              <w:top w:w="100" w:type="dxa"/>
              <w:left w:w="100" w:type="dxa"/>
              <w:bottom w:w="100" w:type="dxa"/>
              <w:right w:w="100" w:type="dxa"/>
            </w:tcMar>
          </w:tcPr>
          <w:p w:rsidR="00154E9C" w:rsidRDefault="004A0477">
            <w:pPr>
              <w:widowControl w:val="0"/>
              <w:spacing w:line="240" w:lineRule="auto"/>
            </w:pPr>
            <w:r>
              <w:rPr>
                <w:rFonts w:ascii="Times New Roman" w:eastAsia="Times New Roman" w:hAnsi="Times New Roman" w:cs="Times New Roman"/>
                <w:b/>
                <w:sz w:val="28"/>
                <w:szCs w:val="28"/>
              </w:rPr>
              <w:lastRenderedPageBreak/>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154E9C" w:rsidRDefault="004A0477">
            <w:pPr>
              <w:widowControl w:val="0"/>
              <w:spacing w:line="240" w:lineRule="auto"/>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Advanced Common Core Math Explorations Number and Operations</w:t>
            </w:r>
            <w:r>
              <w:rPr>
                <w:rFonts w:ascii="Times New Roman" w:eastAsia="Times New Roman" w:hAnsi="Times New Roman" w:cs="Times New Roman"/>
                <w:sz w:val="24"/>
                <w:szCs w:val="24"/>
              </w:rPr>
              <w:t>. We are finishing up Exploration 3: Number Line Magnifiers. This exploration explores place value systems built on groupings (bases) other than Base Ten. Students also</w:t>
            </w:r>
            <w:r>
              <w:rPr>
                <w:rFonts w:ascii="Times New Roman" w:eastAsia="Times New Roman" w:hAnsi="Times New Roman" w:cs="Times New Roman"/>
                <w:sz w:val="24"/>
                <w:szCs w:val="24"/>
              </w:rPr>
              <w:t xml:space="preserve"> perform operations with multi-digit whole numbers and with decimals to hundredths. Once we have finished with this lesson, we will be using a new text </w:t>
            </w:r>
            <w:r>
              <w:rPr>
                <w:rFonts w:ascii="Times New Roman" w:eastAsia="Times New Roman" w:hAnsi="Times New Roman" w:cs="Times New Roman"/>
                <w:sz w:val="24"/>
                <w:szCs w:val="24"/>
                <w:u w:val="single"/>
              </w:rPr>
              <w:t>Challenging Common Core Math Lessons for Gifted and Advanced Learners Gr. 5</w:t>
            </w:r>
            <w:r>
              <w:rPr>
                <w:rFonts w:ascii="Times New Roman" w:eastAsia="Times New Roman" w:hAnsi="Times New Roman" w:cs="Times New Roman"/>
                <w:sz w:val="24"/>
                <w:szCs w:val="24"/>
              </w:rPr>
              <w:t>.</w:t>
            </w:r>
          </w:p>
          <w:p w:rsidR="00154E9C" w:rsidRDefault="00154E9C">
            <w:pPr>
              <w:widowControl w:val="0"/>
              <w:spacing w:line="240" w:lineRule="auto"/>
            </w:pPr>
          </w:p>
          <w:p w:rsidR="00154E9C" w:rsidRDefault="004A0477">
            <w:pPr>
              <w:widowControl w:val="0"/>
              <w:spacing w:line="240" w:lineRule="auto"/>
            </w:pPr>
            <w:r>
              <w:rPr>
                <w:rFonts w:ascii="Times New Roman" w:eastAsia="Times New Roman" w:hAnsi="Times New Roman" w:cs="Times New Roman"/>
                <w:sz w:val="24"/>
                <w:szCs w:val="24"/>
              </w:rPr>
              <w:t xml:space="preserve">Below is </w:t>
            </w:r>
            <w:r>
              <w:rPr>
                <w:rFonts w:ascii="Times New Roman" w:eastAsia="Times New Roman" w:hAnsi="Times New Roman" w:cs="Times New Roman"/>
                <w:b/>
                <w:sz w:val="24"/>
                <w:szCs w:val="24"/>
              </w:rPr>
              <w:t>part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introduction on the Student Handout for the Number Line Magnifiers..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Google Classroom.</w:t>
            </w:r>
          </w:p>
          <w:p w:rsidR="00154E9C" w:rsidRDefault="00154E9C">
            <w:pPr>
              <w:widowControl w:val="0"/>
              <w:spacing w:line="240" w:lineRule="auto"/>
            </w:pPr>
          </w:p>
          <w:p w:rsidR="00154E9C" w:rsidRDefault="004A0477">
            <w:pPr>
              <w:widowControl w:val="0"/>
              <w:spacing w:line="240" w:lineRule="auto"/>
            </w:pPr>
            <w:r>
              <w:t xml:space="preserve">  </w:t>
            </w:r>
            <w:r>
              <w:rPr>
                <w:noProof/>
              </w:rPr>
              <w:drawing>
                <wp:inline distT="114300" distB="114300" distL="114300" distR="114300">
                  <wp:extent cx="5700713" cy="4312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700713" cy="4312950"/>
                          </a:xfrm>
                          <a:prstGeom prst="rect">
                            <a:avLst/>
                          </a:prstGeom>
                          <a:ln/>
                        </pic:spPr>
                      </pic:pic>
                    </a:graphicData>
                  </a:graphic>
                </wp:inline>
              </w:drawing>
            </w:r>
          </w:p>
        </w:tc>
      </w:tr>
      <w:tr w:rsidR="00154E9C">
        <w:trPr>
          <w:trHeight w:val="7860"/>
        </w:trPr>
        <w:tc>
          <w:tcPr>
            <w:tcW w:w="10800" w:type="dxa"/>
            <w:tcMar>
              <w:top w:w="100" w:type="dxa"/>
              <w:left w:w="100" w:type="dxa"/>
              <w:bottom w:w="100" w:type="dxa"/>
              <w:right w:w="100" w:type="dxa"/>
            </w:tcMar>
          </w:tcPr>
          <w:p w:rsidR="00154E9C" w:rsidRDefault="00154E9C">
            <w:pPr>
              <w:widowControl w:val="0"/>
              <w:spacing w:line="240" w:lineRule="auto"/>
            </w:pPr>
          </w:p>
        </w:tc>
      </w:tr>
    </w:tbl>
    <w:p w:rsidR="00154E9C" w:rsidRDefault="00154E9C"/>
    <w:sectPr w:rsidR="00154E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420"/>
    <w:multiLevelType w:val="multilevel"/>
    <w:tmpl w:val="D3B431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9C"/>
    <w:rsid w:val="00154E9C"/>
    <w:rsid w:val="004A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B895-270C-4484-B3BA-974D755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wsw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5" Type="http://schemas.openxmlformats.org/officeDocument/2006/relationships/hyperlink" Target="http://jwswest.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2015-11-30T02:07:00Z</dcterms:created>
  <dcterms:modified xsi:type="dcterms:W3CDTF">2015-11-30T02:07:00Z</dcterms:modified>
</cp:coreProperties>
</file>